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54.04.046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Манжерок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Сростки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Коммунарский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 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